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4E" w:rsidRPr="006E744E" w:rsidRDefault="006E744E" w:rsidP="006E744E">
      <w:pPr>
        <w:pStyle w:val="2"/>
        <w:spacing w:before="0" w:line="240" w:lineRule="auto"/>
        <w:jc w:val="center"/>
        <w:rPr>
          <w:rFonts w:ascii="Arial Black" w:eastAsia="Times New Roman" w:hAnsi="Arial Black"/>
          <w:color w:val="auto"/>
          <w:sz w:val="40"/>
          <w:szCs w:val="40"/>
          <w:lang w:eastAsia="ru-RU"/>
        </w:rPr>
      </w:pPr>
      <w:r w:rsidRPr="006E744E">
        <w:rPr>
          <w:rFonts w:ascii="Arial Black" w:eastAsia="Times New Roman" w:hAnsi="Arial Black"/>
          <w:color w:val="auto"/>
          <w:sz w:val="40"/>
          <w:szCs w:val="40"/>
          <w:lang w:eastAsia="ru-RU"/>
        </w:rPr>
        <w:t>Консультация для родителей</w:t>
      </w:r>
      <w:r>
        <w:rPr>
          <w:rFonts w:ascii="Arial Black" w:eastAsia="Times New Roman" w:hAnsi="Arial Black"/>
          <w:color w:val="auto"/>
          <w:sz w:val="40"/>
          <w:szCs w:val="40"/>
          <w:lang w:eastAsia="ru-RU"/>
        </w:rPr>
        <w:t>:</w:t>
      </w:r>
    </w:p>
    <w:p w:rsidR="006E744E" w:rsidRPr="006E744E" w:rsidRDefault="006E744E" w:rsidP="006E744E">
      <w:pPr>
        <w:pStyle w:val="2"/>
        <w:spacing w:before="0" w:line="240" w:lineRule="auto"/>
        <w:jc w:val="center"/>
        <w:rPr>
          <w:rFonts w:ascii="Arial Black" w:eastAsia="Times New Roman" w:hAnsi="Arial Black"/>
          <w:color w:val="auto"/>
          <w:sz w:val="40"/>
          <w:szCs w:val="40"/>
          <w:lang w:eastAsia="ru-RU"/>
        </w:rPr>
      </w:pPr>
      <w:r>
        <w:rPr>
          <w:rFonts w:ascii="Arial Black" w:eastAsia="Times New Roman" w:hAnsi="Arial Black"/>
          <w:color w:val="auto"/>
          <w:sz w:val="40"/>
          <w:szCs w:val="40"/>
          <w:lang w:eastAsia="ru-RU"/>
        </w:rPr>
        <w:t>«</w:t>
      </w:r>
      <w:r w:rsidRPr="006E744E">
        <w:rPr>
          <w:rFonts w:ascii="Arial Black" w:eastAsia="Times New Roman" w:hAnsi="Arial Black"/>
          <w:color w:val="auto"/>
          <w:sz w:val="40"/>
          <w:szCs w:val="40"/>
          <w:lang w:eastAsia="ru-RU"/>
        </w:rPr>
        <w:t>Что такое артикуляционная гимнастика</w:t>
      </w:r>
      <w:r>
        <w:rPr>
          <w:rFonts w:ascii="Arial Black" w:eastAsia="Times New Roman" w:hAnsi="Arial Black"/>
          <w:color w:val="auto"/>
          <w:sz w:val="40"/>
          <w:szCs w:val="40"/>
          <w:lang w:eastAsia="ru-RU"/>
        </w:rPr>
        <w:t>»</w:t>
      </w:r>
    </w:p>
    <w:p w:rsidR="006E744E" w:rsidRPr="006E744E" w:rsidRDefault="006E744E" w:rsidP="002A5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4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того чтобы речь ре</w:t>
      </w:r>
      <w:r w:rsidR="002A58BB">
        <w:rPr>
          <w:rFonts w:ascii="Times New Roman" w:eastAsia="Times New Roman" w:hAnsi="Times New Roman" w:cs="Times New Roman"/>
          <w:sz w:val="26"/>
          <w:szCs w:val="26"/>
          <w:lang w:eastAsia="ru-RU"/>
        </w:rPr>
        <w:t>бёнка звучала чётко, необходима тренировка —</w:t>
      </w:r>
      <w:r w:rsidRPr="006E7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 сложных движений артикуляционных органов</w:t>
      </w:r>
      <w:r w:rsidR="002A5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Очень важно выполнение упражнений для всех этих органов для развития их координированной работы. </w:t>
      </w:r>
    </w:p>
    <w:p w:rsidR="006E744E" w:rsidRPr="006E744E" w:rsidRDefault="006E744E" w:rsidP="006E74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43225" cy="3689543"/>
            <wp:effectExtent l="0" t="0" r="0" b="6350"/>
            <wp:docPr id="3" name="Рисунок 3" descr="https://upload.wikimedia.org/wikipedia/ru/thumb/9/9d/Profilarticul.jpg/280px-Profilartic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ru/thumb/9/9d/Profilarticul.jpg/280px-Profilarticu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68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44E" w:rsidRPr="006E744E" w:rsidRDefault="006E744E" w:rsidP="002A5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Разработка органов артикуляционного аппарата </w:t>
      </w:r>
      <w:r w:rsidRPr="002A5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позволяет ребёнку овладеть произношением трудных звуков, которые до этого он не мог произносить </w:t>
      </w:r>
      <w:r w:rsidRPr="006E74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правильно.</w:t>
      </w:r>
      <w:r w:rsidRPr="002A5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Благодаря специальным упражнениям сложное движение нескольких органов артикуляции раскладывается на несколько более простых, что позволяет овладеть</w:t>
      </w:r>
      <w:r w:rsidR="002A58BB" w:rsidRPr="002A5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сложным навыком.</w:t>
      </w:r>
    </w:p>
    <w:p w:rsidR="006E744E" w:rsidRPr="006E744E" w:rsidRDefault="002A58BB" w:rsidP="002A58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Благодаря артикуляционной гимнастике </w:t>
      </w:r>
      <w:r w:rsidR="006E744E" w:rsidRPr="006E7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отрабатываются правильные движения и положения органов речевого аппарата, что способствует его развитию, и как следствие, </w:t>
      </w:r>
      <w:r w:rsidRPr="002A58B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ребёнок в интересной форме развивает свою речь, что позволяет сформировать правильное произношение звуков.</w:t>
      </w:r>
      <w:r w:rsidR="006E744E" w:rsidRPr="006E7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744E" w:rsidRPr="002A58BB" w:rsidRDefault="0049635C" w:rsidP="002A58BB">
      <w:pPr>
        <w:jc w:val="center"/>
        <w:rPr>
          <w:rFonts w:ascii="Arial Black" w:hAnsi="Arial Black"/>
          <w:sz w:val="32"/>
          <w:szCs w:val="32"/>
          <w:lang w:eastAsia="ru-RU"/>
        </w:rPr>
      </w:pPr>
      <w:r>
        <w:rPr>
          <w:rFonts w:ascii="Arial Black" w:hAnsi="Arial Black"/>
          <w:sz w:val="24"/>
          <w:szCs w:val="32"/>
          <w:lang w:eastAsia="ru-RU"/>
        </w:rPr>
        <w:t>Какая бывает артикуляционная гимнастика</w:t>
      </w:r>
      <w:r w:rsidR="006E744E" w:rsidRPr="002A58BB">
        <w:rPr>
          <w:rFonts w:ascii="Arial Black" w:hAnsi="Arial Black"/>
          <w:sz w:val="24"/>
          <w:szCs w:val="32"/>
          <w:lang w:eastAsia="ru-RU"/>
        </w:rPr>
        <w:t xml:space="preserve"> </w:t>
      </w:r>
    </w:p>
    <w:p w:rsidR="006E744E" w:rsidRPr="0049635C" w:rsidRDefault="002A58BB" w:rsidP="004963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635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же, как и с гимнастикой для тела, артикуляционная гимнастика требует постоянства: не будет никакого результата, если выполнять упражнения нерегулярно, не следить за их точностью</w:t>
      </w:r>
      <w:r w:rsidR="006E744E" w:rsidRPr="006E7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E744E" w:rsidRPr="0049635C" w:rsidRDefault="002A58BB" w:rsidP="004963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63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Сами упражнения помогает подбирать для каждого ребёнка учитель-логопед: одни из них — упражнения </w:t>
      </w:r>
      <w:r w:rsidRPr="004963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общей </w:t>
      </w:r>
      <w:r w:rsidR="0049635C" w:rsidRPr="004963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артикуляционной </w:t>
      </w:r>
      <w:r w:rsidRPr="004963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гимнастики</w:t>
      </w:r>
      <w:r w:rsidRPr="004963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направлены на </w:t>
      </w:r>
      <w:r w:rsidRPr="0049635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развитие подвижности артикуляционного аппарата, позволяют «расшевелить» </w:t>
      </w:r>
      <w:r w:rsidR="0049635C" w:rsidRPr="004963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органы, научиться пользоваться ими </w:t>
      </w:r>
      <w:r w:rsidR="0049635C" w:rsidRPr="0049635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полном объёме</w:t>
      </w:r>
      <w:r w:rsidR="0049635C" w:rsidRPr="004963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Ребёнок должен научиться переключаться от одного движения к другому, контролировать тонус языка (то </w:t>
      </w:r>
      <w:proofErr w:type="gramStart"/>
      <w:r w:rsidR="0049635C" w:rsidRPr="0049635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напрягать его</w:t>
      </w:r>
      <w:proofErr w:type="gramEnd"/>
      <w:r w:rsidR="0049635C" w:rsidRPr="0049635C">
        <w:rPr>
          <w:rFonts w:ascii="Times New Roman" w:eastAsia="Times New Roman" w:hAnsi="Times New Roman" w:cs="Times New Roman"/>
          <w:sz w:val="26"/>
          <w:szCs w:val="26"/>
          <w:lang w:eastAsia="ru-RU"/>
        </w:rPr>
        <w:t>, то расслаблять).</w:t>
      </w:r>
    </w:p>
    <w:p w:rsidR="0049635C" w:rsidRPr="006E744E" w:rsidRDefault="0049635C" w:rsidP="004963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63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комплекса общей гимнастики логопед подбирает </w:t>
      </w:r>
      <w:r w:rsidRPr="004963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комплекс специальных упражнений артикуляционной гимнастики</w:t>
      </w:r>
      <w:r w:rsidRPr="0049635C">
        <w:rPr>
          <w:rFonts w:ascii="Times New Roman" w:eastAsia="Times New Roman" w:hAnsi="Times New Roman" w:cs="Times New Roman"/>
          <w:sz w:val="26"/>
          <w:szCs w:val="26"/>
          <w:lang w:eastAsia="ru-RU"/>
        </w:rPr>
        <w:t>: наполняемость его зависит от того, какие звуки у ребёнка нарушены. Упражнения учитывают правильное произношение каждого звука и помо</w:t>
      </w:r>
      <w:bookmarkStart w:id="0" w:name="_GoBack"/>
      <w:bookmarkEnd w:id="0"/>
      <w:r w:rsidRPr="0049635C">
        <w:rPr>
          <w:rFonts w:ascii="Times New Roman" w:eastAsia="Times New Roman" w:hAnsi="Times New Roman" w:cs="Times New Roman"/>
          <w:sz w:val="26"/>
          <w:szCs w:val="26"/>
          <w:lang w:eastAsia="ru-RU"/>
        </w:rPr>
        <w:t>гают ребёнку сформировать нужный уклад для произнесения всех неправильно произносимых звуков.</w:t>
      </w:r>
    </w:p>
    <w:p w:rsidR="006E744E" w:rsidRPr="006E744E" w:rsidRDefault="006E744E" w:rsidP="004963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5-6 годам техника выполнения </w:t>
      </w:r>
      <w:r w:rsidR="0049635C" w:rsidRPr="004963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упражнений </w:t>
      </w:r>
      <w:r w:rsidRPr="006E744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должна быть отточена</w:t>
      </w:r>
      <w:r w:rsidR="0049635C" w:rsidRPr="0049635C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чтобы неподвижность органов артикуляции не влияла на развитие речи ребёнка</w:t>
      </w:r>
      <w:r w:rsidRPr="006E74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9635C" w:rsidRPr="004963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«Догнать» сверстников в период перед школой быва</w:t>
      </w:r>
      <w:r w:rsidRPr="006E744E">
        <w:rPr>
          <w:rFonts w:ascii="Times New Roman" w:eastAsia="Times New Roman" w:hAnsi="Times New Roman" w:cs="Times New Roman"/>
          <w:sz w:val="26"/>
          <w:szCs w:val="26"/>
          <w:lang w:eastAsia="ru-RU"/>
        </w:rPr>
        <w:t>ет очень сложно, а иногда и невозможно.</w:t>
      </w:r>
    </w:p>
    <w:p w:rsidR="006E744E" w:rsidRPr="006E744E" w:rsidRDefault="0049635C" w:rsidP="004963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635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Поэтому чем раньше начата работа над развитием артикуляционного аппарата Вашего ребёнка, тем лучше!</w:t>
      </w:r>
    </w:p>
    <w:p w:rsidR="006E744E" w:rsidRPr="006E744E" w:rsidRDefault="006E744E" w:rsidP="009A43BC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9A43BC"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  <w:t>Рекомендации по правильному выполнению артикуляционных упражнений</w:t>
      </w:r>
    </w:p>
    <w:p w:rsidR="006E744E" w:rsidRPr="006E744E" w:rsidRDefault="006E744E" w:rsidP="00532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Проводить тренинг </w:t>
      </w:r>
      <w:r w:rsidR="009A43BC" w:rsidRPr="0053229B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</w:t>
      </w:r>
      <w:r w:rsidRPr="006E744E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каждый день, не менее 3 раз в день по 5 минут.</w:t>
      </w:r>
    </w:p>
    <w:p w:rsidR="006E744E" w:rsidRPr="006E744E" w:rsidRDefault="006E744E" w:rsidP="00532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Одно упражнение повторяется по 5-10 раз. Эти активные движения губами и языком называются динамическими. </w:t>
      </w:r>
      <w:r w:rsidR="0053229B" w:rsidRPr="0053229B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Лучше всего совершать их ритмично,</w:t>
      </w:r>
      <w:r w:rsidRPr="006E7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счёт.</w:t>
      </w:r>
    </w:p>
    <w:p w:rsidR="006E744E" w:rsidRPr="006E744E" w:rsidRDefault="006E744E" w:rsidP="00532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 статических упражнениях удержание определенной артикуляционной позы длится </w:t>
      </w:r>
      <w:r w:rsidR="0053229B" w:rsidRPr="00532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сначала 5, а потом и </w:t>
      </w:r>
      <w:r w:rsidRPr="006E744E">
        <w:rPr>
          <w:rFonts w:ascii="Times New Roman" w:eastAsia="Times New Roman" w:hAnsi="Times New Roman" w:cs="Times New Roman"/>
          <w:sz w:val="26"/>
          <w:szCs w:val="26"/>
          <w:lang w:eastAsia="ru-RU"/>
        </w:rPr>
        <w:t>10-15 секунд.</w:t>
      </w:r>
    </w:p>
    <w:p w:rsidR="006E744E" w:rsidRPr="006E744E" w:rsidRDefault="006E744E" w:rsidP="00532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Упражнения рекомендуется разучивать по принципу от простого </w:t>
      </w:r>
      <w:proofErr w:type="gramStart"/>
      <w:r w:rsidRPr="006E744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6E7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сложному (для маленьких детей желательно в игровой форме).</w:t>
      </w:r>
    </w:p>
    <w:p w:rsidR="006E744E" w:rsidRPr="006E744E" w:rsidRDefault="006E744E" w:rsidP="00532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4E">
        <w:rPr>
          <w:rFonts w:ascii="Times New Roman" w:eastAsia="Times New Roman" w:hAnsi="Times New Roman" w:cs="Times New Roman"/>
          <w:sz w:val="26"/>
          <w:szCs w:val="26"/>
          <w:lang w:eastAsia="ru-RU"/>
        </w:rPr>
        <w:t>5. Если ребенок выполняет упражнения недостаточно хорошо, не нужно давать новые упражнения (они вводятся постепенно), лучше отрабатывать прошедший материал.</w:t>
      </w:r>
    </w:p>
    <w:p w:rsidR="006E744E" w:rsidRPr="006E744E" w:rsidRDefault="006E744E" w:rsidP="00532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4E">
        <w:rPr>
          <w:rFonts w:ascii="Times New Roman" w:eastAsia="Times New Roman" w:hAnsi="Times New Roman" w:cs="Times New Roman"/>
          <w:sz w:val="26"/>
          <w:szCs w:val="26"/>
          <w:lang w:eastAsia="ru-RU"/>
        </w:rPr>
        <w:t>6. Артикуляционные упражнения выполняют сидя, с правильной осанкой, руки и ноги спокойны, тело не напряжено. Необходимо следить, чтобы голова не запрокидывалась.</w:t>
      </w:r>
    </w:p>
    <w:p w:rsidR="006E744E" w:rsidRDefault="006E744E" w:rsidP="00532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При выполнении упражнений ребенок должен хорошо видеть лицо </w:t>
      </w:r>
      <w:r w:rsidR="0053229B" w:rsidRPr="0053229B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педагога или родителя</w:t>
      </w:r>
      <w:r w:rsidRPr="006E7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свое лицо в зеркале, чтобы копировать движения взрослого. Зеркало может висеть на стене или устойчиво стоять на столе, в этом случае педагог располагается лицом к ребенку.</w:t>
      </w:r>
    </w:p>
    <w:p w:rsidR="0053229B" w:rsidRPr="006E744E" w:rsidRDefault="0053229B" w:rsidP="005322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324100" cy="2857500"/>
            <wp:effectExtent l="19050" t="19050" r="19050" b="19050"/>
            <wp:docPr id="4" name="Рисунок 4" descr="https://logocenter.info/wp-content/uploads/2020/10/foto-articul-gymnastic-1-24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ogocenter.info/wp-content/uploads/2020/10/foto-articul-gymnastic-1-244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857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E744E" w:rsidRPr="006E744E" w:rsidRDefault="006E744E" w:rsidP="00532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4E">
        <w:rPr>
          <w:rFonts w:ascii="Times New Roman" w:eastAsia="Times New Roman" w:hAnsi="Times New Roman" w:cs="Times New Roman"/>
          <w:sz w:val="26"/>
          <w:szCs w:val="26"/>
          <w:lang w:eastAsia="ru-RU"/>
        </w:rPr>
        <w:t>8. Сначала лучше проводить упражнения для губ, а затем для языка.</w:t>
      </w:r>
    </w:p>
    <w:p w:rsidR="0053229B" w:rsidRDefault="006E744E" w:rsidP="00532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Движения надо выполнять точно, неторопливо, сохраняя устойчивость, фиксируя каждую позицию. Движения должны быть симметричны относительно правой и левой стороны лица. </w:t>
      </w:r>
    </w:p>
    <w:p w:rsidR="006E744E" w:rsidRPr="006E744E" w:rsidRDefault="006E744E" w:rsidP="00532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4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3229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6E744E">
        <w:rPr>
          <w:rFonts w:ascii="Times New Roman" w:eastAsia="Times New Roman" w:hAnsi="Times New Roman" w:cs="Times New Roman"/>
          <w:sz w:val="26"/>
          <w:szCs w:val="26"/>
          <w:lang w:eastAsia="ru-RU"/>
        </w:rPr>
        <w:t>. Чтобы ребенок нашел правильное положение языка, к примеру, облизал верхнюю губу, нужно намазать её мёдом, вареньем или сгущённым молоком, тогда упражнение будет не только полезным, но и вкусным!</w:t>
      </w:r>
    </w:p>
    <w:p w:rsidR="006E744E" w:rsidRPr="006E744E" w:rsidRDefault="006E744E" w:rsidP="00532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4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3229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6E744E">
        <w:rPr>
          <w:rFonts w:ascii="Times New Roman" w:eastAsia="Times New Roman" w:hAnsi="Times New Roman" w:cs="Times New Roman"/>
          <w:sz w:val="26"/>
          <w:szCs w:val="26"/>
          <w:lang w:eastAsia="ru-RU"/>
        </w:rPr>
        <w:t>. Методом принуждения действовать исключено!</w:t>
      </w:r>
    </w:p>
    <w:p w:rsidR="006E744E" w:rsidRPr="006E744E" w:rsidRDefault="006E744E" w:rsidP="00532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44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3229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E7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3229B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Важно</w:t>
      </w:r>
      <w:r w:rsidRPr="006E7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хвалить ребенка даже за маленькие достижения.</w:t>
      </w:r>
    </w:p>
    <w:p w:rsidR="0005676C" w:rsidRDefault="0005676C"/>
    <w:sectPr w:rsidR="0005676C" w:rsidSect="0079760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BE"/>
    <w:rsid w:val="0005676C"/>
    <w:rsid w:val="002A58BB"/>
    <w:rsid w:val="004923BE"/>
    <w:rsid w:val="0049635C"/>
    <w:rsid w:val="0053229B"/>
    <w:rsid w:val="006E744E"/>
    <w:rsid w:val="0079760E"/>
    <w:rsid w:val="009A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E74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6E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E744E"/>
    <w:rPr>
      <w:b/>
      <w:bCs/>
    </w:rPr>
  </w:style>
  <w:style w:type="paragraph" w:styleId="a4">
    <w:name w:val="Normal (Web)"/>
    <w:basedOn w:val="a"/>
    <w:uiPriority w:val="99"/>
    <w:semiHidden/>
    <w:unhideWhenUsed/>
    <w:rsid w:val="006E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E744E"/>
    <w:rPr>
      <w:i/>
      <w:iCs/>
    </w:rPr>
  </w:style>
  <w:style w:type="character" w:customStyle="1" w:styleId="stk-buttoninner-text">
    <w:name w:val="stk-button__inner-text"/>
    <w:basedOn w:val="a0"/>
    <w:rsid w:val="006E744E"/>
  </w:style>
  <w:style w:type="paragraph" w:styleId="a6">
    <w:name w:val="Balloon Text"/>
    <w:basedOn w:val="a"/>
    <w:link w:val="a7"/>
    <w:uiPriority w:val="99"/>
    <w:semiHidden/>
    <w:unhideWhenUsed/>
    <w:rsid w:val="006E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4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E7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E74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6E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E744E"/>
    <w:rPr>
      <w:b/>
      <w:bCs/>
    </w:rPr>
  </w:style>
  <w:style w:type="paragraph" w:styleId="a4">
    <w:name w:val="Normal (Web)"/>
    <w:basedOn w:val="a"/>
    <w:uiPriority w:val="99"/>
    <w:semiHidden/>
    <w:unhideWhenUsed/>
    <w:rsid w:val="006E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E744E"/>
    <w:rPr>
      <w:i/>
      <w:iCs/>
    </w:rPr>
  </w:style>
  <w:style w:type="character" w:customStyle="1" w:styleId="stk-buttoninner-text">
    <w:name w:val="stk-button__inner-text"/>
    <w:basedOn w:val="a0"/>
    <w:rsid w:val="006E744E"/>
  </w:style>
  <w:style w:type="paragraph" w:styleId="a6">
    <w:name w:val="Balloon Text"/>
    <w:basedOn w:val="a"/>
    <w:link w:val="a7"/>
    <w:uiPriority w:val="99"/>
    <w:semiHidden/>
    <w:unhideWhenUsed/>
    <w:rsid w:val="006E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4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E7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7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2023-11-09T14:44:00Z</dcterms:created>
  <dcterms:modified xsi:type="dcterms:W3CDTF">2023-11-09T15:22:00Z</dcterms:modified>
</cp:coreProperties>
</file>